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D63FA" w:rsidR="008D63FA" w:rsidP="008D63FA" w:rsidRDefault="008D63FA" w14:paraId="7f9341b" w14:textId="7f9341b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8D63FA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8D63FA" w:rsidR="008D63FA" w:rsidP="008D63FA" w:rsidRDefault="008D63F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</w:p>
    <w:p w:rsidRPr="008D63FA" w:rsidR="008D63FA" w:rsidP="008D63FA" w:rsidRDefault="008D63F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8D63FA" w:rsidR="008D63FA" w:rsidP="008D63FA" w:rsidRDefault="008D63F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28112E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St-146</w:t>
      </w:r>
      <w:r w:rsidRPr="008D63FA">
        <w:rPr>
          <w:rFonts w:eastAsia="Times New Roman" w:cs="Arial"/>
          <w:bCs/>
          <w:szCs w:val="24"/>
          <w:lang w:eastAsia="hr-HR"/>
        </w:rPr>
        <w:t>/2025-</w:t>
      </w:r>
      <w:r w:rsidR="0028112E">
        <w:rPr>
          <w:rFonts w:eastAsia="Times New Roman" w:cs="Arial"/>
          <w:bCs/>
          <w:szCs w:val="24"/>
          <w:lang w:eastAsia="hr-HR"/>
        </w:rPr>
        <w:t>14</w:t>
      </w:r>
    </w:p>
    <w:p w:rsidR="008D63FA" w:rsidP="008D63FA" w:rsidRDefault="008D63F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8D63FA" w:rsidR="00CC51F4" w:rsidP="008D63FA" w:rsidRDefault="00CC51F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8D63FA" w:rsidR="008D63FA" w:rsidP="008D63FA" w:rsidRDefault="008D63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>Z A P I S N I K</w:t>
      </w:r>
    </w:p>
    <w:p w:rsidRPr="005D7246" w:rsidR="008D63FA" w:rsidP="008D63FA" w:rsidRDefault="008D63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D7246">
        <w:rPr>
          <w:rFonts w:eastAsia="Times New Roman" w:cs="Arial"/>
          <w:bCs/>
          <w:szCs w:val="24"/>
          <w:lang w:eastAsia="hr-HR"/>
        </w:rPr>
        <w:t xml:space="preserve">Od </w:t>
      </w:r>
      <w:r w:rsidRPr="005D7246" w:rsidR="005D7246">
        <w:rPr>
          <w:rFonts w:eastAsia="Times New Roman" w:cs="Arial"/>
          <w:bCs/>
          <w:szCs w:val="24"/>
          <w:lang w:eastAsia="hr-HR"/>
        </w:rPr>
        <w:t>14. svibnja</w:t>
      </w:r>
      <w:r w:rsidRPr="005D7246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8D63FA" w:rsidR="008D63FA" w:rsidP="008D63FA" w:rsidRDefault="008D63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8D63FA" w:rsidR="008D63FA" w:rsidP="008D63FA" w:rsidRDefault="008D63FA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8D63FA" w:rsidR="008D63FA" w:rsidP="008D63FA" w:rsidRDefault="008D63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METAE CREATIVE COMPANY d.o.o., Novigrad, Ulica Rotonda 1, OIB: 32551662031</w:t>
      </w:r>
    </w:p>
    <w:p w:rsidRPr="008D63FA" w:rsidR="008D63FA" w:rsidP="008D63FA" w:rsidRDefault="008D63FA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 xml:space="preserve">  </w:t>
      </w:r>
    </w:p>
    <w:p w:rsidRPr="008D63FA" w:rsidR="008D63FA" w:rsidP="008D63FA" w:rsidRDefault="008D63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>OD SUDA NAZOČNI:</w:t>
      </w:r>
    </w:p>
    <w:p w:rsidRPr="008D63FA" w:rsidR="008D63FA" w:rsidP="008D63FA" w:rsidRDefault="008D63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8D63FA" w:rsidR="008D63FA" w:rsidP="008D63FA" w:rsidRDefault="008D63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8D63FA" w:rsidR="008D63FA" w:rsidP="008D63FA" w:rsidRDefault="008D63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D7246" w:rsidR="008D63FA" w:rsidP="008D63FA" w:rsidRDefault="008D63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D7246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CC51F4" w:rsidR="008D63FA" w:rsidP="008D63FA" w:rsidRDefault="008D63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C51F4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CC51F4" w:rsidR="008D63FA" w:rsidP="008D63FA" w:rsidRDefault="008D63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C51F4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CC51F4" w:rsidR="008D63FA" w:rsidP="008D63FA" w:rsidRDefault="008D63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C51F4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CC51F4" w:rsidR="00CC51F4">
        <w:rPr>
          <w:rFonts w:eastAsia="Times New Roman" w:cs="Arial"/>
          <w:bCs/>
          <w:szCs w:val="24"/>
          <w:lang w:eastAsia="hr-HR"/>
        </w:rPr>
        <w:t>nitko</w:t>
      </w:r>
    </w:p>
    <w:p w:rsidR="008D63FA" w:rsidP="008D63FA" w:rsidRDefault="008D63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D63FA" w:rsidR="00CC51F4" w:rsidP="008D63FA" w:rsidRDefault="00CC51F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D7246" w:rsidR="008D63FA" w:rsidP="008D63FA" w:rsidRDefault="008D63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5D7246">
        <w:rPr>
          <w:rFonts w:eastAsia="Times New Roman" w:cs="Arial"/>
          <w:bCs/>
          <w:szCs w:val="24"/>
          <w:lang w:eastAsia="hr-HR"/>
        </w:rPr>
        <w:t>objavljeno na e-Oglasnoj ploči sudova dana 22.4.2025.</w:t>
      </w:r>
    </w:p>
    <w:p w:rsidRPr="008D63FA" w:rsidR="008D63FA" w:rsidP="008D63FA" w:rsidRDefault="008D63F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D7246" w:rsidR="008D63FA" w:rsidP="008D63FA" w:rsidRDefault="008D63F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8D63FA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5D7246">
        <w:rPr>
          <w:rFonts w:eastAsia="Times New Roman" w:cs="Arial"/>
          <w:szCs w:val="24"/>
          <w:lang w:eastAsia="hr-HR"/>
        </w:rPr>
        <w:t>vezi s čl. 17. Stečajnog zakona, a što mu je naloženo rješenjem ovog suda St-146/2025</w:t>
      </w:r>
      <w:r w:rsidRPr="005D7246" w:rsidR="005D7246">
        <w:rPr>
          <w:rFonts w:eastAsia="Times New Roman" w:cs="Arial"/>
          <w:szCs w:val="24"/>
          <w:lang w:eastAsia="hr-HR"/>
        </w:rPr>
        <w:t>-10</w:t>
      </w:r>
      <w:r w:rsidRPr="005D7246">
        <w:rPr>
          <w:rFonts w:eastAsia="Times New Roman" w:cs="Arial"/>
          <w:szCs w:val="24"/>
          <w:lang w:eastAsia="hr-HR"/>
        </w:rPr>
        <w:t xml:space="preserve"> od 22. travnja 2025. </w:t>
      </w:r>
    </w:p>
    <w:p w:rsidRPr="008D63FA" w:rsidR="008D63FA" w:rsidP="008D63FA" w:rsidRDefault="008D63F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D63FA" w:rsidR="008D63FA" w:rsidP="008D63FA" w:rsidRDefault="008D63F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D63FA" w:rsidR="008D63FA" w:rsidP="008D63FA" w:rsidRDefault="008D63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8D63FA" w:rsidR="008D63FA" w:rsidP="008D63FA" w:rsidRDefault="008D63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>r j e š e nj e</w:t>
      </w:r>
    </w:p>
    <w:p w:rsidRPr="008D63FA" w:rsidR="008D63FA" w:rsidP="008D63FA" w:rsidRDefault="008D63F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D63FA" w:rsidR="008D63FA" w:rsidP="008D63FA" w:rsidRDefault="008D63F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D63FA" w:rsidR="008D63FA" w:rsidP="008D63FA" w:rsidRDefault="008D63F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8D63FA">
        <w:rPr>
          <w:rFonts w:eastAsia="Times New Roman" w:cs="Arial"/>
          <w:szCs w:val="24"/>
          <w:lang w:eastAsia="hr-HR"/>
        </w:rPr>
        <w:t>Odluka će biti donesena u pisanom obliku.</w:t>
      </w:r>
    </w:p>
    <w:p w:rsidRPr="008D63FA" w:rsidR="008D63FA" w:rsidP="008D63FA" w:rsidRDefault="008D63F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D63FA" w:rsidR="008D63FA" w:rsidP="008D63FA" w:rsidRDefault="008D63F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8D63FA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8D63FA" w:rsidR="008D63FA" w:rsidP="0028112E" w:rsidRDefault="008D63FA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8D63FA" w:rsidR="008D63FA" w:rsidP="008D63FA" w:rsidRDefault="008D63F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D63FA" w:rsidR="008D63FA" w:rsidP="008D63FA" w:rsidRDefault="008D63FA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8D63FA">
        <w:rPr>
          <w:rFonts w:eastAsia="Times New Roman" w:cs="Arial"/>
          <w:szCs w:val="24"/>
          <w:lang w:eastAsia="hr-HR"/>
        </w:rPr>
        <w:t xml:space="preserve">Dovršeno u </w:t>
      </w:r>
      <w:r w:rsidR="00CC51F4">
        <w:rPr>
          <w:rFonts w:eastAsia="Times New Roman" w:cs="Arial"/>
          <w:szCs w:val="24"/>
          <w:lang w:eastAsia="hr-HR"/>
        </w:rPr>
        <w:t>9</w:t>
      </w:r>
      <w:r w:rsidRPr="008D63FA">
        <w:rPr>
          <w:rFonts w:eastAsia="Times New Roman" w:cs="Arial"/>
          <w:szCs w:val="24"/>
          <w:lang w:eastAsia="hr-HR"/>
        </w:rPr>
        <w:t>:</w:t>
      </w:r>
      <w:r w:rsidR="00CC51F4">
        <w:rPr>
          <w:rFonts w:eastAsia="Times New Roman" w:cs="Arial"/>
          <w:szCs w:val="24"/>
          <w:lang w:eastAsia="hr-HR"/>
        </w:rPr>
        <w:t>05</w:t>
      </w:r>
      <w:r w:rsidRPr="008D63FA">
        <w:rPr>
          <w:rFonts w:eastAsia="Times New Roman" w:cs="Arial"/>
          <w:szCs w:val="24"/>
          <w:lang w:eastAsia="hr-HR"/>
        </w:rPr>
        <w:t xml:space="preserve"> sati.</w:t>
      </w:r>
    </w:p>
    <w:p w:rsidRPr="008D63FA" w:rsidR="008D63FA" w:rsidP="008D63FA" w:rsidRDefault="008D63FA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D63FA" w:rsidR="008D63FA" w:rsidP="008D63FA" w:rsidRDefault="008D63FA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D63FA" w:rsidR="008D63FA" w:rsidP="008D63FA" w:rsidRDefault="008D63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8D63FA" w:rsidR="008D63FA" w:rsidP="008D63FA" w:rsidRDefault="008D63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</w:p>
    <w:p w:rsidRPr="008D63FA" w:rsidR="008D63FA" w:rsidP="008D63FA" w:rsidRDefault="008D63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8D63FA" w:rsidR="008D63FA" w:rsidP="008D63FA" w:rsidRDefault="008D63FA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8D63FA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  <w:r w:rsidRPr="008D63FA">
        <w:rPr>
          <w:rFonts w:eastAsia="Times New Roman" w:cs="Arial"/>
          <w:bCs/>
          <w:szCs w:val="24"/>
          <w:lang w:eastAsia="hr-HR"/>
        </w:rPr>
        <w:tab/>
      </w:r>
    </w:p>
    <w:p w:rsidR="002410FA" w:rsidP="00CC51F4" w:rsidRDefault="00CC51F4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8D63FA" w:rsidR="008D63FA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D63FA" w:rsidP="008D63FA" w:rsidRDefault="008D63FA">
      <w:pPr>
        <w:spacing w:after="0" w:line="240" w:lineRule="auto"/>
      </w:pPr>
      <w:r>
        <w:separator/>
      </w:r>
    </w:p>
  </w:endnote>
  <w:endnote w:type="continuationSeparator" w:id="0">
    <w:p w:rsidR="008D63FA" w:rsidP="008D63FA" w:rsidRDefault="008D6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D63FA" w:rsidP="008D63FA" w:rsidRDefault="008D63FA">
      <w:pPr>
        <w:spacing w:after="0" w:line="240" w:lineRule="auto"/>
      </w:pPr>
      <w:r>
        <w:separator/>
      </w:r>
    </w:p>
  </w:footnote>
  <w:footnote w:type="continuationSeparator" w:id="0">
    <w:p w:rsidR="008D63FA" w:rsidP="008D63FA" w:rsidRDefault="008D6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8D63FA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CC51F4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St-146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28112E">
          <w:rPr>
            <w:rFonts w:ascii="Arial" w:hAnsi="Arial" w:cs="Arial"/>
          </w:rPr>
          <w:t>14</w:t>
        </w:r>
      </w:p>
    </w:sdtContent>
  </w:sdt>
  <w:p w:rsidR="001E6FBA" w:rsidRDefault="0004208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FA"/>
    <w:rsid w:val="00042083"/>
    <w:rsid w:val="002410FA"/>
    <w:rsid w:val="0028112E"/>
    <w:rsid w:val="005A0EC7"/>
    <w:rsid w:val="005D7246"/>
    <w:rsid w:val="008D63FA"/>
    <w:rsid w:val="00CC51F4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B2B86DB-C748-4796-9FBB-33EDED91AB2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63FA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8D63FA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D63F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D63FA"/>
  </w:style>
  <w:style w:type="character" w:styleId="Tekstrezerviranogmjesta">
    <w:name w:val="Placeholder Text"/>
    <w:basedOn w:val="Zadanifontodlomka"/>
    <w:uiPriority w:val="99"/>
    <w:semiHidden/>
    <w:rsid w:val="000420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2083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42083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42083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42083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14. svibnja 2025.</izvorni_sadrzaj>
    <derivirana_varijabla naziv="DomainObject.StvarniPocetakDatum_1">14. svibnja 2025.</derivirana_varijabla>
  </DomainObject.StvarniPocetakDatum>
  <DomainObject.StvarniZavrsetakDatum>
    <izvorni_sadrzaj>14. svibnja 2025.</izvorni_sadrzaj>
    <derivirana_varijabla naziv="DomainObject.StvarniZavrsetakDatum_1">14. svibnja 2025.</derivirana_varijabla>
  </DomainObject.StvarniZavrsetakDatum>
  <DomainObject.PlaniraniZavrsetakDatum>
    <izvorni_sadrzaj>14. svibnja 2025.</izvorni_sadrzaj>
    <derivirana_varijabla naziv="DomainObject.PlaniraniZavrsetakDatum_1">14. svibnja 2025.</derivirana_varijabla>
  </DomainObject.PlaniraniZavrsetakDatum>
  <DomainObject.PlaniraniPocetakDatum>
    <izvorni_sadrzaj>14. svibnja 2025.</izvorni_sadrzaj>
    <derivirana_varijabla naziv="DomainObject.PlaniraniPocetakDatum_1">14. svibnja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svibnja 2025.</izvorni_sadrzaj>
    <derivirana_varijabla naziv="DomainObject.Zapisnik.DatumKreiranja_1">14.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St-146/2025-14</izvorni_sadrzaj>
    <derivirana_varijabla naziv="DomainObject.Zapisnik.Oznaka_1">St-146/2025-14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travnja 2025.</izvorni_sadrzaj>
    <derivirana_varijabla naziv="DomainObject.Predmet.DatumIzradeOptuznogAkta_1">15. travnja 2025.</derivirana_varijabla>
  </DomainObject.Predmet.DatumIzradeOptuznogAkta>
  <DomainObject.Predmet.DatumIzradeOptuznogAktaFormated>
    <izvorni_sadrzaj>15.4.2025.</izvorni_sadrzaj>
    <derivirana_varijabla naziv="DomainObject.Predmet.DatumIzradeOptuznogAktaFormated_1">15.4.2025.</derivirana_varijabla>
  </DomainObject.Predmet.DatumIzradeOptuznogAktaFormated>
  <DomainObject.Predmet.DatumOsnivanja>
    <izvorni_sadrzaj>15. travnja 2025.</izvorni_sadrzaj>
    <derivirana_varijabla naziv="DomainObject.Predmet.DatumOsnivanja_1">15.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2025.</izvorni_sadrzaj>
    <derivirana_varijabla naziv="DomainObject.Predmet.DatumPrimitkaOptuznogAkta_1">15.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St-146/2025</izvorni_sadrzaj>
    <derivirana_varijabla naziv="DomainObject.Predmet.OznakaBroj_1">St-146/2025</derivirana_varijabla>
  </DomainObject.Predmet.OznakaBroj>
  <DomainObject.Predmet.OznakaBrojOptuznogAkta>
    <izvorni_sadrzaj>04-06-25-1590</izvorni_sadrzaj>
    <derivirana_varijabla naziv="DomainObject.Predmet.OznakaBrojOptuznogAkta_1">04-06-25-1590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METAE CREATIVE COMPANY d.o.o., NOVIGRAD</izvorni_sadrzaj>
    <derivirana_varijabla naziv="DomainObject.Predmet.ProtustrankaFormated_1">  METAE CREATIVE COMPANY d.o.o., NOVIGRAD</derivirana_varijabla>
  </DomainObject.Predmet.ProtustrankaFormated>
  <DomainObject.Predmet.ProtustrankaFormatedOIB>
    <izvorni_sadrzaj>  METAE CREATIVE COMPANY d.o.o., NOVIGRAD, OIB 32551662031</izvorni_sadrzaj>
    <derivirana_varijabla naziv="DomainObject.Predmet.ProtustrankaFormatedOIB_1">  METAE CREATIVE COMPANY d.o.o., NOVIGRAD, OIB 32551662031</derivirana_varijabla>
  </DomainObject.Predmet.ProtustrankaFormatedOIB>
  <DomainObject.Predmet.ProtustrankaFormatedWithAdress>
    <izvorni_sadrzaj> METAE CREATIVE COMPANY d.o.o., NOVIGRAD, Ulica Rotonda - Via della Rotonda 1, 52466 Novigrad</izvorni_sadrzaj>
    <derivirana_varijabla naziv="DomainObject.Predmet.ProtustrankaFormatedWithAdress_1"> METAE CREATIVE COMPANY d.o.o., NOVIGRAD, Ulica Rotonda - Via della Rotonda 1, 52466 Novigrad</derivirana_varijabla>
  </DomainObject.Predmet.ProtustrankaFormatedWithAdress>
  <DomainObject.Predmet.ProtustrankaFormatedWithAdressOIB>
    <izvorni_sadrzaj> METAE CREATIVE COMPANY d.o.o., NOVIGRAD, OIB 32551662031, Ulica Rotonda - Via della Rotonda 1, 52466 Novigrad</izvorni_sadrzaj>
    <derivirana_varijabla naziv="DomainObject.Predmet.ProtustrankaFormatedWithAdressOIB_1"> METAE CREATIVE COMPANY d.o.o., NOVIGRAD, OIB 32551662031, Ulica Rotonda - Via della Rotonda 1, 52466 Novigrad</derivirana_varijabla>
  </DomainObject.Predmet.ProtustrankaFormatedWithAdressOIB>
  <DomainObject.Predmet.ProtustrankaWithAdress>
    <izvorni_sadrzaj>METAE CREATIVE COMPANY d.o.o., NOVIGRAD Ulica Rotonda - Via della Rotonda 1, 52466 Novigrad</izvorni_sadrzaj>
    <derivirana_varijabla naziv="DomainObject.Predmet.ProtustrankaWithAdress_1">METAE CREATIVE COMPANY d.o.o., NOVIGRAD Ulica Rotonda - Via della Rotonda 1, 52466 Novigrad</derivirana_varijabla>
  </DomainObject.Predmet.ProtustrankaWithAdress>
  <DomainObject.Predmet.ProtustrankaWithAdressOIB>
    <izvorni_sadrzaj>METAE CREATIVE COMPANY d.o.o., NOVIGRAD, OIB 32551662031, Ulica Rotonda - Via della Rotonda 1, 52466 Novigrad</izvorni_sadrzaj>
    <derivirana_varijabla naziv="DomainObject.Predmet.ProtustrankaWithAdressOIB_1">METAE CREATIVE COMPANY d.o.o., NOVIGRAD, OIB 32551662031, Ulica Rotonda - Via della Rotonda 1, 52466 Novigrad</derivirana_varijabla>
  </DomainObject.Predmet.ProtustrankaWithAdressOIB>
  <DomainObject.Predmet.ProtustrankaNazivFormated>
    <izvorni_sadrzaj>METAE CREATIVE COMPANY d.o.o., NOVIGRAD</izvorni_sadrzaj>
    <derivirana_varijabla naziv="DomainObject.Predmet.ProtustrankaNazivFormated_1">METAE CREATIVE COMPANY d.o.o., NOVIGRAD</derivirana_varijabla>
  </DomainObject.Predmet.ProtustrankaNazivFormated>
  <DomainObject.Predmet.ProtustrankaNazivFormatedOIB>
    <izvorni_sadrzaj>METAE CREATIVE COMPANY d.o.o., NOVIGRAD, OIB 32551662031</izvorni_sadrzaj>
    <derivirana_varijabla naziv="DomainObject.Predmet.ProtustrankaNazivFormatedOIB_1">METAE CREATIVE COMPANY d.o.o., NOVIGRAD, OIB 32551662031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3709.53</izvorni_sadrzaj>
    <derivirana_varijabla naziv="DomainObject.Predmet.TrenutnaVrijednost_1">3709.53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METAE CREATIVE COMPANY d.o.o., NOVIGRAD</item>
    </izvorni_sadrzaj>
    <derivirana_varijabla naziv="DomainObject.Predmet.ProtuStrankaListFormated_1">
      <item>METAE CREATIVE COMPANY d.o.o., NOVIGRAD</item>
    </derivirana_varijabla>
  </DomainObject.Predmet.ProtuStrankaListFormated>
  <DomainObject.Predmet.ProtuStrankaListFormatedOIB>
    <izvorni_sadrzaj>
      <item>METAE CREATIVE COMPANY d.o.o., NOVIGRAD, OIB 32551662031</item>
    </izvorni_sadrzaj>
    <derivirana_varijabla naziv="DomainObject.Predmet.ProtuStrankaListFormatedOIB_1">
      <item>METAE CREATIVE COMPANY d.o.o., NOVIGRAD, OIB 32551662031</item>
    </derivirana_varijabla>
  </DomainObject.Predmet.ProtuStrankaListFormatedOIB>
  <DomainObject.Predmet.ProtuStrankaListFormatedWithAdress>
    <izvorni_sadrzaj>
      <item>METAE CREATIVE COMPANY d.o.o., NOVIGRAD, Ulica Rotonda - Via della Rotonda 1, 52466 Novigrad</item>
    </izvorni_sadrzaj>
    <derivirana_varijabla naziv="DomainObject.Predmet.ProtuStrankaListFormatedWithAdress_1">
      <item>METAE CREATIVE COMPANY d.o.o., NOVIGRAD, Ulica Rotonda - Via della Rotonda 1, 52466 Novigrad</item>
    </derivirana_varijabla>
  </DomainObject.Predmet.ProtuStrankaListFormatedWithAdress>
  <DomainObject.Predmet.ProtuStrankaListFormatedWithAdressOIB>
    <izvorni_sadrzaj>
      <item>METAE CREATIVE COMPANY d.o.o., NOVIGRAD, OIB 32551662031, Ulica Rotonda - Via della Rotonda 1, 52466 Novigrad</item>
    </izvorni_sadrzaj>
    <derivirana_varijabla naziv="DomainObject.Predmet.ProtuStrankaListFormatedWithAdressOIB_1">
      <item>METAE CREATIVE COMPANY d.o.o., NOVIGRAD, OIB 32551662031, Ulica Rotonda - Via della Rotonda 1, 52466 Novigrad</item>
    </derivirana_varijabla>
  </DomainObject.Predmet.ProtuStrankaListFormatedWithAdressOIB>
  <DomainObject.Predmet.ProtuStrankaListNazivFormated>
    <izvorni_sadrzaj>
      <item>METAE CREATIVE COMPANY d.o.o., NOVIGRAD</item>
    </izvorni_sadrzaj>
    <derivirana_varijabla naziv="DomainObject.Predmet.ProtuStrankaListNazivFormated_1">
      <item>METAE CREATIVE COMPANY d.o.o., NOVIGRAD</item>
    </derivirana_varijabla>
  </DomainObject.Predmet.ProtuStrankaListNazivFormated>
  <DomainObject.Predmet.ProtuStrankaListNazivFormatedOIB>
    <izvorni_sadrzaj>
      <item>METAE CREATIVE COMPANY d.o.o., NOVIGRAD, OIB 32551662031</item>
    </izvorni_sadrzaj>
    <derivirana_varijabla naziv="DomainObject.Predmet.ProtuStrankaListNazivFormatedOIB_1">
      <item>METAE CREATIVE COMPANY d.o.o., NOVIGRAD, OIB 32551662031</item>
    </derivirana_varijabla>
  </DomainObject.Predmet.ProtuStrankaListNazivFormatedOIB>
  <DomainObject.Predmet.OstaliListFormated>
    <izvorni_sadrzaj>
      <item>Gianfranco Barco</item>
    </izvorni_sadrzaj>
    <derivirana_varijabla naziv="DomainObject.Predmet.OstaliListFormated_1">
      <item>Gianfranco Barco</item>
    </derivirana_varijabla>
  </DomainObject.Predmet.OstaliListFormated>
  <DomainObject.Predmet.OstaliListFormatedOIB>
    <izvorni_sadrzaj>
      <item>Gianfranco Barco, OIB 23873175195</item>
    </izvorni_sadrzaj>
    <derivirana_varijabla naziv="DomainObject.Predmet.OstaliListFormatedOIB_1">
      <item>Gianfranco Barco, OIB 23873175195</item>
    </derivirana_varijabla>
  </DomainObject.Predmet.OstaliListFormatedOIB>
  <DomainObject.Predmet.OstaliListFormatedWithAdress>
    <izvorni_sadrzaj>
      <item>Gianfranco Barco, Ulica Rotonda 1, 52466 Novigrad</item>
    </izvorni_sadrzaj>
    <derivirana_varijabla naziv="DomainObject.Predmet.OstaliListFormatedWithAdress_1">
      <item>Gianfranco Barco, Ulica Rotonda 1, 52466 Novigrad</item>
    </derivirana_varijabla>
  </DomainObject.Predmet.OstaliListFormatedWithAdress>
  <DomainObject.Predmet.OstaliListFormatedWithAdressOIB>
    <izvorni_sadrzaj>
      <item>Gianfranco Barco, OIB 23873175195, Ulica Rotonda 1, 52466 Novigrad</item>
    </izvorni_sadrzaj>
    <derivirana_varijabla naziv="DomainObject.Predmet.OstaliListFormatedWithAdressOIB_1">
      <item>Gianfranco Barco, OIB 23873175195, Ulica Rotonda 1, 52466 Novigrad</item>
    </derivirana_varijabla>
  </DomainObject.Predmet.OstaliListFormatedWithAdressOIB>
  <DomainObject.Predmet.OstaliListNazivFormated>
    <izvorni_sadrzaj>
      <item>Gianfranco Barco</item>
    </izvorni_sadrzaj>
    <derivirana_varijabla naziv="DomainObject.Predmet.OstaliListNazivFormated_1">
      <item>Gianfranco Barco</item>
    </derivirana_varijabla>
  </DomainObject.Predmet.OstaliListNazivFormated>
  <DomainObject.Predmet.OstaliListNazivFormatedOIB>
    <izvorni_sadrzaj>
      <item>Gianfranco Barco, OIB 23873175195</item>
    </izvorni_sadrzaj>
    <derivirana_varijabla naziv="DomainObject.Predmet.OstaliListNazivFormatedOIB_1">
      <item>Gianfranco Barco, OIB 23873175195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svibnja 2025.</izvorni_sadrzaj>
    <derivirana_varijabla naziv="DomainObject.Datum_1">14. svibnja 2025.</derivirana_varijabla>
  </DomainObject.Datum>
  <DomainObject.PoslovniBrojDokumenta>
    <izvorni_sadrzaj>St-146/2025-14</izvorni_sadrzaj>
    <derivirana_varijabla naziv="DomainObject.PoslovniBrojDokumenta_1">St-146/2025-14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METAE CREATIVE COMPANY d.o.o., NOVIGRAD</izvorni_sadrzaj>
    <derivirana_varijabla naziv="DomainObject.Predmet.ProtustrankaIDrugi_1">METAE CREATIVE COMPANY d.o.o., NOVIGRAD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METAE CREATIVE COMPANY d.o.o., NOVIGRAD, OIB 32551662031, Ulica Rotonda - Via della Rotonda 1, 52466 Novigrad</izvorni_sadrzaj>
    <derivirana_varijabla naziv="DomainObject.Predmet.ProtustrankaIDrugiAdressOIB_1">METAE CREATIVE COMPANY d.o.o., NOVIGRAD, OIB 32551662031, Ulica Rotonda - Via della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METAE CREATIVE COMPANY d.o.o., NOVIGRAD</item>
      <item>Financijska agencija (FINA)</item>
      <item>ERSTE&amp;STEIERMÄRKISCHE BANKA dioničko društvo</item>
      <item>Gianfranco Barco</item>
    </izvorni_sadrzaj>
    <derivirana_varijabla naziv="DomainObject.Predmet.SudioniciListNaziv_1">
      <item>METAE CREATIVE COMPANY d.o.o., NOVIGRAD</item>
      <item>Financijska agencija (FINA)</item>
      <item>ERSTE&amp;STEIERMÄRKISCHE BANKA dioničko društvo</item>
      <item>Gianfranco Barco</item>
    </derivirana_varijabla>
  </DomainObject.Predmet.SudioniciListNaziv>
  <DomainObject.Predmet.SudioniciListAdressOIB>
    <izvorni_sadrzaj>
      <item>METAE CREATIVE COMPANY d.o.o., NOVIGRAD, OIB 32551662031, Ulica Rotonda - Via della Rotonda 1,52466 Novigrad</item>
      <item>Financijska agencija (FINA), OIB 85821130368, GIARDINI 5,52100 Pula</item>
      <item>ERSTE&amp;STEIERMÄRKISCHE BANKA dioničko društvo, OIB 23057039320, Jadranski trg 3a,51000 Rijeka</item>
      <item>Gianfranco Barco, OIB 23873175195, Ulica Rotonda 1,52466 Novigrad</item>
    </izvorni_sadrzaj>
    <derivirana_varijabla naziv="DomainObject.Predmet.SudioniciListAdressOIB_1">
      <item>METAE CREATIVE COMPANY d.o.o., NOVIGRAD, OIB 32551662031, Ulica Rotonda - Via della Rotonda 1,52466 Novigrad</item>
      <item>Financijska agencija (FINA), OIB 85821130368, GIARDINI 5,52100 Pula</item>
      <item>ERSTE&amp;STEIERMÄRKISCHE BANKA dioničko društvo, OIB 23057039320, Jadranski trg 3a,51000 Rijeka</item>
      <item>Gianfranco Barco, OIB 23873175195, Ulica Rotonda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32551662031</item>
      <item>, OIB 85821130368</item>
      <item>, OIB 23057039320</item>
      <item>, OIB 23873175195</item>
    </izvorni_sadrzaj>
    <derivirana_varijabla naziv="DomainObject.Predmet.SudioniciListNazivOIB_1">
      <item>, OIB 32551662031</item>
      <item>, OIB 85821130368</item>
      <item>, OIB 23057039320</item>
      <item>, OIB 23873175195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travnja 2025.</izvorni_sadrzaj>
    <derivirana_varijabla naziv="DomainObject.Predmet.DatumPocetkaProcesa_1">15.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176</properties:Words>
  <properties:Characters>922</properties:Characters>
  <properties:Lines>49</properties:Lines>
  <properties:Paragraphs>26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2025-04-18T06:59:00Z</dcterms:created>
  <dc:creator>Jasmina Matika</dc:creator>
  <dc:description/>
  <cp:keywords/>
  <cp:lastModifiedBy>Jasmina Matika</cp:lastModifiedBy>
  <dcterms:modified xmlns:xsi="http://www.w3.org/2001/XMLSchema-instance" xsi:type="dcterms:W3CDTF">2025-05-14T07:05:00Z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St-146/2025-14 / Zapisnik - Ročište radi rasprave o uvjetima za otvaranje steč. post. (St-146-25 -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